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2BA1" w:rsidRPr="008116ED" w:rsidRDefault="00564E64" w:rsidP="00FE6DC4">
      <w:pPr>
        <w:pBdr>
          <w:top w:val="single" w:sz="4" w:space="1" w:color="auto" w:shadow="1"/>
          <w:left w:val="single" w:sz="4" w:space="4" w:color="auto" w:shadow="1"/>
          <w:bottom w:val="single" w:sz="4" w:space="1" w:color="auto" w:shadow="1"/>
          <w:right w:val="single" w:sz="4" w:space="4" w:color="auto" w:shadow="1"/>
        </w:pBdr>
        <w:shd w:val="clear" w:color="auto" w:fill="DBE5F1" w:themeFill="accent1" w:themeFillTint="33"/>
        <w:spacing w:before="120"/>
        <w:ind w:left="-144" w:right="-144"/>
        <w:jc w:val="center"/>
        <w:rPr>
          <w:rFonts w:ascii="Franklin Gothic Demi" w:hAnsi="Franklin Gothic Demi"/>
          <w:sz w:val="44"/>
          <w:szCs w:val="44"/>
        </w:rPr>
      </w:pPr>
      <w:r>
        <w:rPr>
          <w:rFonts w:ascii="Franklin Gothic Demi" w:hAnsi="Franklin Gothic Demi"/>
          <w:sz w:val="44"/>
          <w:szCs w:val="44"/>
        </w:rPr>
        <w:t xml:space="preserve">Handcuffing </w:t>
      </w:r>
      <w:r w:rsidR="00544EDE">
        <w:rPr>
          <w:rFonts w:ascii="Franklin Gothic Demi" w:hAnsi="Franklin Gothic Demi"/>
          <w:sz w:val="44"/>
          <w:szCs w:val="44"/>
        </w:rPr>
        <w:t>2</w:t>
      </w:r>
      <w:r w:rsidR="007E1591">
        <w:rPr>
          <w:rFonts w:ascii="Franklin Gothic Demi" w:hAnsi="Franklin Gothic Demi"/>
          <w:sz w:val="44"/>
          <w:szCs w:val="44"/>
        </w:rPr>
        <w:t>-4</w:t>
      </w:r>
      <w:r w:rsidR="004015A4" w:rsidRPr="008116ED">
        <w:rPr>
          <w:rFonts w:ascii="Franklin Gothic Demi" w:hAnsi="Franklin Gothic Demi"/>
          <w:sz w:val="44"/>
          <w:szCs w:val="44"/>
        </w:rPr>
        <w:t xml:space="preserve"> </w:t>
      </w:r>
    </w:p>
    <w:p w:rsidR="005B76BD" w:rsidRPr="005B76BD" w:rsidRDefault="005B76BD">
      <w:pPr>
        <w:rPr>
          <w:rFonts w:ascii="Arial" w:hAnsi="Arial" w:cs="Arial"/>
          <w:b/>
          <w:u w:val="single"/>
        </w:rPr>
      </w:pPr>
      <w:r w:rsidRPr="005B76BD">
        <w:rPr>
          <w:rFonts w:ascii="Arial" w:hAnsi="Arial" w:cs="Arial"/>
          <w:b/>
          <w:u w:val="single"/>
        </w:rPr>
        <w:t>Learning Goal</w:t>
      </w:r>
    </w:p>
    <w:p w:rsidR="005B76BD" w:rsidRDefault="005B76BD">
      <w:pPr>
        <w:rPr>
          <w:rFonts w:ascii="Arial" w:hAnsi="Arial" w:cs="Arial"/>
        </w:rPr>
      </w:pPr>
    </w:p>
    <w:p w:rsidR="00F77C13" w:rsidRDefault="005B76BD">
      <w:r>
        <w:rPr>
          <w:rFonts w:ascii="Arial" w:hAnsi="Arial" w:cs="Arial"/>
        </w:rPr>
        <w:t>In order to promote Effective, Efficient and Ethical use of force, the student will learn the various components of Control and Defensive Tactics, including the situations and resistance levels that allow for its lawful use and the proper psychomotor skills involved in its employment</w:t>
      </w:r>
    </w:p>
    <w:p w:rsidR="005B76BD" w:rsidRDefault="005B76BD">
      <w:pPr>
        <w:rPr>
          <w:rStyle w:val="BookTitle"/>
          <w:sz w:val="28"/>
          <w:szCs w:val="28"/>
          <w:u w:val="single"/>
        </w:rPr>
      </w:pPr>
    </w:p>
    <w:p w:rsidR="00F77C13" w:rsidRPr="008116ED" w:rsidRDefault="009833CB">
      <w:pPr>
        <w:rPr>
          <w:rStyle w:val="BookTitle"/>
          <w:sz w:val="28"/>
          <w:szCs w:val="28"/>
        </w:rPr>
      </w:pPr>
      <w:r w:rsidRPr="008116ED">
        <w:rPr>
          <w:rStyle w:val="BookTitle"/>
          <w:sz w:val="28"/>
          <w:szCs w:val="28"/>
          <w:u w:val="single"/>
        </w:rPr>
        <w:t xml:space="preserve">Total </w:t>
      </w:r>
      <w:r w:rsidR="00884610" w:rsidRPr="008116ED">
        <w:rPr>
          <w:rStyle w:val="BookTitle"/>
          <w:sz w:val="28"/>
          <w:szCs w:val="28"/>
          <w:u w:val="single"/>
        </w:rPr>
        <w:t>Unit hours</w:t>
      </w:r>
      <w:r w:rsidR="00884610" w:rsidRPr="008116ED">
        <w:rPr>
          <w:rStyle w:val="BookTitle"/>
          <w:sz w:val="28"/>
          <w:szCs w:val="28"/>
        </w:rPr>
        <w:t xml:space="preserve"> – </w:t>
      </w:r>
      <w:r w:rsidR="0003627A">
        <w:rPr>
          <w:rStyle w:val="BookTitle"/>
          <w:sz w:val="28"/>
          <w:szCs w:val="28"/>
        </w:rPr>
        <w:t>8</w:t>
      </w:r>
      <w:r w:rsidR="008D1768">
        <w:rPr>
          <w:rStyle w:val="BookTitle"/>
          <w:sz w:val="28"/>
          <w:szCs w:val="28"/>
        </w:rPr>
        <w:t xml:space="preserve"> hours</w:t>
      </w:r>
    </w:p>
    <w:p w:rsidR="00CA365B" w:rsidRDefault="00CA365B" w:rsidP="00C07DF6">
      <w:pPr>
        <w:ind w:left="360"/>
      </w:pPr>
      <w:r>
        <w:t xml:space="preserve">The Handcuffing unit covers a variety of handcuffing techniques and drills, including SWTL standing &amp; handcuffing, Modified Faulkner Handcuffing, High Risk Prone Handcuffing, Rear Palm Touch Takedown, the 6 position handcuffing drill, </w:t>
      </w:r>
      <w:r w:rsidR="00C07DF6">
        <w:t xml:space="preserve">use of single and multiple handcuffs, prisoner transfer cuffing, </w:t>
      </w:r>
    </w:p>
    <w:p w:rsidR="00884610" w:rsidRDefault="00884610">
      <w:pPr>
        <w:rPr>
          <w:rStyle w:val="BookTitle"/>
        </w:rPr>
      </w:pPr>
      <w:r w:rsidRPr="008116ED">
        <w:rPr>
          <w:rStyle w:val="BookTitle"/>
          <w:sz w:val="28"/>
          <w:szCs w:val="28"/>
          <w:u w:val="single"/>
        </w:rPr>
        <w:t>Block/</w:t>
      </w:r>
      <w:r w:rsidR="00DB2560" w:rsidRPr="008116ED">
        <w:rPr>
          <w:rStyle w:val="BookTitle"/>
          <w:sz w:val="28"/>
          <w:szCs w:val="28"/>
          <w:u w:val="single"/>
        </w:rPr>
        <w:t>C</w:t>
      </w:r>
      <w:r w:rsidRPr="008116ED">
        <w:rPr>
          <w:rStyle w:val="BookTitle"/>
          <w:sz w:val="28"/>
          <w:szCs w:val="28"/>
          <w:u w:val="single"/>
        </w:rPr>
        <w:t>lass duration</w:t>
      </w:r>
      <w:r w:rsidRPr="00884610">
        <w:rPr>
          <w:rStyle w:val="BookTitle"/>
        </w:rPr>
        <w:t xml:space="preserve"> </w:t>
      </w:r>
      <w:r>
        <w:rPr>
          <w:rStyle w:val="BookTitle"/>
        </w:rPr>
        <w:t>–</w:t>
      </w:r>
      <w:r w:rsidRPr="00884610">
        <w:rPr>
          <w:rStyle w:val="BookTitle"/>
        </w:rPr>
        <w:t xml:space="preserve"> </w:t>
      </w:r>
      <w:r w:rsidR="008D1768">
        <w:rPr>
          <w:rStyle w:val="BookTitle"/>
        </w:rPr>
        <w:t>2 Hours</w:t>
      </w:r>
    </w:p>
    <w:p w:rsidR="00C71467" w:rsidRDefault="001D2711" w:rsidP="00C07DF6">
      <w:pPr>
        <w:ind w:left="360"/>
      </w:pPr>
      <w:r>
        <w:t xml:space="preserve">Instructional content: </w:t>
      </w:r>
    </w:p>
    <w:p w:rsidR="00B53C22" w:rsidRDefault="00B53C22" w:rsidP="00B53C22">
      <w:pPr>
        <w:pStyle w:val="ListParagraph"/>
        <w:numPr>
          <w:ilvl w:val="0"/>
          <w:numId w:val="13"/>
        </w:numPr>
      </w:pPr>
      <w:r>
        <w:t>Demonstration of High Risk Prone Handcuffing (COERCIVE) (example of verbiage)</w:t>
      </w:r>
    </w:p>
    <w:p w:rsidR="00B53C22" w:rsidRDefault="00B53C22" w:rsidP="00B53C22">
      <w:pPr>
        <w:pStyle w:val="ListParagraph"/>
        <w:numPr>
          <w:ilvl w:val="1"/>
          <w:numId w:val="13"/>
        </w:numPr>
      </w:pPr>
      <w:r>
        <w:t xml:space="preserve">(Handgun in </w:t>
      </w:r>
      <w:proofErr w:type="spellStart"/>
      <w:r>
        <w:t>Sul</w:t>
      </w:r>
      <w:proofErr w:type="spellEnd"/>
      <w:r>
        <w:t xml:space="preserve">/Low Ready position) “Suspect, get your hands up, face away from me” </w:t>
      </w:r>
    </w:p>
    <w:p w:rsidR="00B53C22" w:rsidRDefault="00B53C22" w:rsidP="00B53C22">
      <w:pPr>
        <w:pStyle w:val="ListParagraph"/>
        <w:numPr>
          <w:ilvl w:val="1"/>
          <w:numId w:val="13"/>
        </w:numPr>
      </w:pPr>
      <w:r>
        <w:t xml:space="preserve">“Suspect drop your left knee SLOWLY” </w:t>
      </w:r>
    </w:p>
    <w:p w:rsidR="00B53C22" w:rsidRDefault="00B53C22" w:rsidP="00B53C22">
      <w:pPr>
        <w:pStyle w:val="ListParagraph"/>
        <w:numPr>
          <w:ilvl w:val="1"/>
          <w:numId w:val="13"/>
        </w:numPr>
      </w:pPr>
      <w:r>
        <w:t>“Suspect get down on your right knee SLOWLY”</w:t>
      </w:r>
    </w:p>
    <w:p w:rsidR="00B53C22" w:rsidRDefault="00B53C22" w:rsidP="00B53C22">
      <w:pPr>
        <w:pStyle w:val="ListParagraph"/>
        <w:numPr>
          <w:ilvl w:val="1"/>
          <w:numId w:val="13"/>
        </w:numPr>
      </w:pPr>
      <w:r>
        <w:t>“Suspect put your right hand on the ground”</w:t>
      </w:r>
    </w:p>
    <w:p w:rsidR="00B53C22" w:rsidRDefault="00B53C22" w:rsidP="00B53C22">
      <w:pPr>
        <w:pStyle w:val="ListParagraph"/>
        <w:numPr>
          <w:ilvl w:val="1"/>
          <w:numId w:val="13"/>
        </w:numPr>
      </w:pPr>
      <w:r>
        <w:t>“Suspect move your knees back toward me and lie down”</w:t>
      </w:r>
    </w:p>
    <w:p w:rsidR="00B53C22" w:rsidRDefault="00B53C22" w:rsidP="00B53C22">
      <w:pPr>
        <w:pStyle w:val="ListParagraph"/>
        <w:numPr>
          <w:ilvl w:val="1"/>
          <w:numId w:val="13"/>
        </w:numPr>
      </w:pPr>
      <w:r>
        <w:t xml:space="preserve">“Turn your palms up and lift your arms off the ground” </w:t>
      </w:r>
    </w:p>
    <w:p w:rsidR="00B53C22" w:rsidRDefault="00B53C22" w:rsidP="00B53C22">
      <w:pPr>
        <w:pStyle w:val="ListParagraph"/>
        <w:numPr>
          <w:ilvl w:val="1"/>
          <w:numId w:val="13"/>
        </w:numPr>
      </w:pPr>
      <w:r>
        <w:t xml:space="preserve">“Turn your face away from me” </w:t>
      </w:r>
    </w:p>
    <w:p w:rsidR="00B53C22" w:rsidRDefault="00B53C22" w:rsidP="00B53C22">
      <w:pPr>
        <w:pStyle w:val="ListParagraph"/>
        <w:numPr>
          <w:ilvl w:val="1"/>
          <w:numId w:val="13"/>
        </w:numPr>
      </w:pPr>
      <w:r>
        <w:t xml:space="preserve">“Hostile action will be met with force do you understand?” </w:t>
      </w:r>
    </w:p>
    <w:p w:rsidR="00B53C22" w:rsidRDefault="00B53C22" w:rsidP="00B53C22">
      <w:pPr>
        <w:pStyle w:val="ListParagraph"/>
        <w:numPr>
          <w:ilvl w:val="1"/>
          <w:numId w:val="13"/>
        </w:numPr>
      </w:pPr>
      <w:r>
        <w:t xml:space="preserve">(Bait techniques shown here – unsnap mag pouch, </w:t>
      </w:r>
      <w:proofErr w:type="spellStart"/>
      <w:r>
        <w:t>etc</w:t>
      </w:r>
      <w:proofErr w:type="spellEnd"/>
      <w:r>
        <w:t>)</w:t>
      </w:r>
    </w:p>
    <w:p w:rsidR="00B53C22" w:rsidRDefault="00B53C22" w:rsidP="00B53C22">
      <w:pPr>
        <w:pStyle w:val="ListParagraph"/>
        <w:numPr>
          <w:ilvl w:val="1"/>
          <w:numId w:val="13"/>
        </w:numPr>
      </w:pPr>
      <w:r>
        <w:t xml:space="preserve"> Holster side arm</w:t>
      </w:r>
    </w:p>
    <w:p w:rsidR="00B53C22" w:rsidRDefault="00B53C22" w:rsidP="00B53C22">
      <w:pPr>
        <w:pStyle w:val="ListParagraph"/>
        <w:numPr>
          <w:ilvl w:val="1"/>
          <w:numId w:val="13"/>
        </w:numPr>
      </w:pPr>
      <w:r>
        <w:t>Approach @ 45 degree angle toward junction of head arm to position 1 or 5</w:t>
      </w:r>
    </w:p>
    <w:p w:rsidR="00B53C22" w:rsidRDefault="00B53C22" w:rsidP="00B53C22">
      <w:pPr>
        <w:pStyle w:val="ListParagraph"/>
        <w:numPr>
          <w:ilvl w:val="1"/>
          <w:numId w:val="13"/>
        </w:numPr>
      </w:pPr>
      <w:r>
        <w:t xml:space="preserve">Move to kneeling position while scooping up arm </w:t>
      </w:r>
    </w:p>
    <w:p w:rsidR="00B53C22" w:rsidRDefault="00B53C22" w:rsidP="00B53C22">
      <w:pPr>
        <w:pStyle w:val="ListParagraph"/>
        <w:numPr>
          <w:ilvl w:val="1"/>
          <w:numId w:val="13"/>
        </w:numPr>
      </w:pPr>
      <w:r>
        <w:t>Hug arm to chest</w:t>
      </w:r>
    </w:p>
    <w:p w:rsidR="00B53C22" w:rsidRDefault="00B53C22" w:rsidP="00B53C22">
      <w:pPr>
        <w:pStyle w:val="ListParagraph"/>
        <w:numPr>
          <w:ilvl w:val="1"/>
          <w:numId w:val="13"/>
        </w:numPr>
      </w:pPr>
      <w:r>
        <w:t xml:space="preserve">Establish finger lock/pain compliance </w:t>
      </w:r>
    </w:p>
    <w:p w:rsidR="00B53C22" w:rsidRDefault="00B53C22" w:rsidP="00B53C22">
      <w:pPr>
        <w:pStyle w:val="ListParagraph"/>
        <w:numPr>
          <w:ilvl w:val="1"/>
          <w:numId w:val="13"/>
        </w:numPr>
      </w:pPr>
      <w:r>
        <w:t xml:space="preserve">Demonstrate Fist Scissor/Breakdown </w:t>
      </w:r>
    </w:p>
    <w:p w:rsidR="00B53C22" w:rsidRDefault="00B53C22" w:rsidP="00B53C22">
      <w:pPr>
        <w:pStyle w:val="ListParagraph"/>
        <w:numPr>
          <w:ilvl w:val="1"/>
          <w:numId w:val="13"/>
        </w:numPr>
      </w:pPr>
      <w:r>
        <w:t xml:space="preserve">Check small of back for weaponry, pat small of back </w:t>
      </w:r>
    </w:p>
    <w:p w:rsidR="00B53C22" w:rsidRDefault="00B53C22" w:rsidP="00B53C22">
      <w:pPr>
        <w:pStyle w:val="ListParagraph"/>
        <w:numPr>
          <w:ilvl w:val="1"/>
          <w:numId w:val="13"/>
        </w:numPr>
      </w:pPr>
      <w:r>
        <w:t>“Put your other hand here”-further pain compliance as necessary</w:t>
      </w:r>
    </w:p>
    <w:p w:rsidR="00B53C22" w:rsidRDefault="00B53C22" w:rsidP="00B53C22">
      <w:pPr>
        <w:pStyle w:val="ListParagraph"/>
        <w:numPr>
          <w:ilvl w:val="1"/>
          <w:numId w:val="13"/>
        </w:numPr>
      </w:pPr>
      <w:r>
        <w:t>Access handcuffs once compliance is achieved</w:t>
      </w:r>
    </w:p>
    <w:p w:rsidR="00B53C22" w:rsidRDefault="00B53C22" w:rsidP="00B53C22">
      <w:pPr>
        <w:pStyle w:val="ListParagraph"/>
        <w:numPr>
          <w:ilvl w:val="1"/>
          <w:numId w:val="13"/>
        </w:numPr>
      </w:pPr>
      <w:r>
        <w:t>Apply handcuffs palm up w/ hand closest to the head of suspect</w:t>
      </w:r>
    </w:p>
    <w:p w:rsidR="00B53C22" w:rsidRDefault="00B53C22" w:rsidP="00B53C22">
      <w:pPr>
        <w:pStyle w:val="ListParagraph"/>
        <w:numPr>
          <w:ilvl w:val="1"/>
          <w:numId w:val="13"/>
        </w:numPr>
      </w:pPr>
      <w:r>
        <w:t>Maintain grip on handcuffs until both cuffs applied</w:t>
      </w:r>
    </w:p>
    <w:p w:rsidR="00B53C22" w:rsidRDefault="00B53C22" w:rsidP="00B53C22">
      <w:pPr>
        <w:pStyle w:val="ListParagraph"/>
        <w:numPr>
          <w:ilvl w:val="1"/>
          <w:numId w:val="13"/>
        </w:numPr>
      </w:pPr>
      <w:r>
        <w:t>Gauge and Double Lock Handcuffs</w:t>
      </w:r>
    </w:p>
    <w:p w:rsidR="00B53C22" w:rsidRDefault="00B53C22" w:rsidP="00B53C22">
      <w:pPr>
        <w:ind w:firstLine="720"/>
        <w:rPr>
          <w:rStyle w:val="BookTitle"/>
          <w:sz w:val="28"/>
          <w:szCs w:val="28"/>
          <w:u w:val="single"/>
        </w:rPr>
      </w:pPr>
    </w:p>
    <w:p w:rsidR="00B53C22" w:rsidRDefault="00B53C22" w:rsidP="00B53C22">
      <w:pPr>
        <w:pStyle w:val="ListParagraph"/>
        <w:numPr>
          <w:ilvl w:val="0"/>
          <w:numId w:val="13"/>
        </w:numPr>
      </w:pPr>
      <w:r>
        <w:t xml:space="preserve">Demonstration of Prone Handcuffing (Combative from Takedown) </w:t>
      </w:r>
    </w:p>
    <w:p w:rsidR="00B53C22" w:rsidRDefault="00B53C22" w:rsidP="00B53C22">
      <w:pPr>
        <w:pStyle w:val="ListParagraph"/>
        <w:numPr>
          <w:ilvl w:val="1"/>
          <w:numId w:val="13"/>
        </w:numPr>
      </w:pPr>
      <w:r>
        <w:t>Prone Cuffing from Arm Bar Takedowns</w:t>
      </w:r>
    </w:p>
    <w:p w:rsidR="00B53C22" w:rsidRDefault="00B53C22" w:rsidP="00B53C22">
      <w:pPr>
        <w:pStyle w:val="ListParagraph"/>
        <w:numPr>
          <w:ilvl w:val="1"/>
          <w:numId w:val="13"/>
        </w:numPr>
      </w:pPr>
      <w:r>
        <w:t>Prone Cuffing from inward takedowns (Fig 4, Wrist out, etc.) with roll over</w:t>
      </w:r>
    </w:p>
    <w:p w:rsidR="00B53C22" w:rsidRDefault="00B53C22" w:rsidP="00B53C22">
      <w:pPr>
        <w:pStyle w:val="ListParagraph"/>
        <w:numPr>
          <w:ilvl w:val="0"/>
          <w:numId w:val="13"/>
        </w:numPr>
      </w:pPr>
      <w:r>
        <w:t>Soft stick drills for maximum repetition with handcuffing techniques</w:t>
      </w:r>
    </w:p>
    <w:p w:rsidR="00B53C22" w:rsidRDefault="00B53C22" w:rsidP="00B53C22">
      <w:pPr>
        <w:pStyle w:val="ListParagraph"/>
        <w:numPr>
          <w:ilvl w:val="1"/>
          <w:numId w:val="13"/>
        </w:numPr>
      </w:pPr>
      <w:r>
        <w:t>Soft sticks placed under armpits standing and prone to facilitate maximum repetition of SWTL and prone cuffing skill execution</w:t>
      </w:r>
    </w:p>
    <w:p w:rsidR="00B53C22" w:rsidRDefault="00B53C22" w:rsidP="00B53C22">
      <w:pPr>
        <w:pStyle w:val="ListParagraph"/>
        <w:numPr>
          <w:ilvl w:val="0"/>
          <w:numId w:val="13"/>
        </w:numPr>
      </w:pPr>
      <w:r>
        <w:t>6 position prone handcuffing drills</w:t>
      </w:r>
    </w:p>
    <w:p w:rsidR="00B53C22" w:rsidRDefault="00B53C22" w:rsidP="00B53C22">
      <w:pPr>
        <w:pStyle w:val="ListParagraph"/>
        <w:numPr>
          <w:ilvl w:val="1"/>
          <w:numId w:val="13"/>
        </w:numPr>
      </w:pPr>
      <w:r>
        <w:t>Instructor will demonstrate the 6 positions for students</w:t>
      </w:r>
    </w:p>
    <w:p w:rsidR="00B53C22" w:rsidRDefault="00B53C22" w:rsidP="00B53C22">
      <w:pPr>
        <w:pStyle w:val="ListParagraph"/>
        <w:numPr>
          <w:ilvl w:val="1"/>
          <w:numId w:val="13"/>
        </w:numPr>
      </w:pPr>
      <w:r>
        <w:lastRenderedPageBreak/>
        <w:t>Instructor will then run drill in which random numbers 1-6 are called out and students move from position to position</w:t>
      </w:r>
    </w:p>
    <w:p w:rsidR="00B53C22" w:rsidRDefault="00B53C22" w:rsidP="00B53C22">
      <w:pPr>
        <w:pStyle w:val="ListParagraph"/>
        <w:numPr>
          <w:ilvl w:val="1"/>
          <w:numId w:val="13"/>
        </w:numPr>
      </w:pPr>
      <w:r>
        <w:t>Emphasize keeping weight on suspect</w:t>
      </w:r>
    </w:p>
    <w:p w:rsidR="00B53C22" w:rsidRPr="005A4EA3" w:rsidRDefault="00B53C22" w:rsidP="00B53C22">
      <w:pPr>
        <w:pStyle w:val="ListParagraph"/>
        <w:numPr>
          <w:ilvl w:val="0"/>
          <w:numId w:val="13"/>
        </w:numPr>
        <w:rPr>
          <w:i/>
        </w:rPr>
      </w:pPr>
      <w:r w:rsidRPr="005A4EA3">
        <w:rPr>
          <w:i/>
        </w:rPr>
        <w:t xml:space="preserve">Supplemental: </w:t>
      </w:r>
    </w:p>
    <w:p w:rsidR="00B53C22" w:rsidRPr="005A4EA3" w:rsidRDefault="00B53C22" w:rsidP="00B53C22">
      <w:pPr>
        <w:pStyle w:val="ListParagraph"/>
        <w:numPr>
          <w:ilvl w:val="1"/>
          <w:numId w:val="13"/>
        </w:numPr>
        <w:rPr>
          <w:i/>
        </w:rPr>
      </w:pPr>
      <w:proofErr w:type="spellStart"/>
      <w:r w:rsidRPr="005A4EA3">
        <w:rPr>
          <w:i/>
        </w:rPr>
        <w:t>Softstix</w:t>
      </w:r>
      <w:proofErr w:type="spellEnd"/>
      <w:r w:rsidRPr="005A4EA3">
        <w:rPr>
          <w:i/>
        </w:rPr>
        <w:t xml:space="preserve"> drills in 1,5 prone positions </w:t>
      </w:r>
    </w:p>
    <w:p w:rsidR="00B53C22" w:rsidRDefault="00B53C22" w:rsidP="00B53C22">
      <w:pPr>
        <w:pStyle w:val="ListParagraph"/>
        <w:numPr>
          <w:ilvl w:val="0"/>
          <w:numId w:val="13"/>
        </w:numPr>
      </w:pPr>
      <w:r>
        <w:t xml:space="preserve">Notes for instructor: </w:t>
      </w:r>
    </w:p>
    <w:p w:rsidR="00B53C22" w:rsidRDefault="00B53C22" w:rsidP="00B53C22">
      <w:pPr>
        <w:pStyle w:val="ListParagraph"/>
        <w:numPr>
          <w:ilvl w:val="1"/>
          <w:numId w:val="13"/>
        </w:numPr>
      </w:pPr>
      <w:r>
        <w:t xml:space="preserve">High Risk Prone Cuffing should be “backwards chained” from position #1, #3 and #5.  Once students have demonstrated competence with the </w:t>
      </w:r>
      <w:proofErr w:type="spellStart"/>
      <w:r>
        <w:t>fingerlock</w:t>
      </w:r>
      <w:proofErr w:type="spellEnd"/>
      <w:r>
        <w:t xml:space="preserve"> and handcuff application, they can add the entry and arm control portions, then the commands.  </w:t>
      </w:r>
    </w:p>
    <w:p w:rsidR="00B53C22" w:rsidRDefault="00B53C22" w:rsidP="00B53C22">
      <w:pPr>
        <w:pStyle w:val="ListParagraph"/>
        <w:numPr>
          <w:ilvl w:val="1"/>
          <w:numId w:val="13"/>
        </w:numPr>
      </w:pPr>
      <w:r>
        <w:t xml:space="preserve">Simplicity and brevity should be emphasized when instructing then commands along with proper officer presence.  </w:t>
      </w:r>
    </w:p>
    <w:p w:rsidR="00B53C22" w:rsidRDefault="00B53C22">
      <w:pPr>
        <w:rPr>
          <w:rStyle w:val="BookTitle"/>
          <w:sz w:val="28"/>
          <w:szCs w:val="28"/>
          <w:u w:val="single"/>
        </w:rPr>
      </w:pPr>
    </w:p>
    <w:p w:rsidR="00B53C22" w:rsidRDefault="00B53C22">
      <w:pPr>
        <w:rPr>
          <w:rStyle w:val="BookTitle"/>
          <w:sz w:val="28"/>
          <w:szCs w:val="28"/>
          <w:u w:val="single"/>
        </w:rPr>
      </w:pPr>
    </w:p>
    <w:p w:rsidR="00884610" w:rsidRPr="008116ED" w:rsidRDefault="00884610">
      <w:pPr>
        <w:rPr>
          <w:rStyle w:val="BookTitle"/>
          <w:sz w:val="28"/>
          <w:szCs w:val="28"/>
        </w:rPr>
      </w:pPr>
      <w:r w:rsidRPr="008116ED">
        <w:rPr>
          <w:rStyle w:val="BookTitle"/>
          <w:sz w:val="28"/>
          <w:szCs w:val="28"/>
          <w:u w:val="single"/>
        </w:rPr>
        <w:t xml:space="preserve">Equipment </w:t>
      </w:r>
      <w:r w:rsidR="00DB2560" w:rsidRPr="008116ED">
        <w:rPr>
          <w:rStyle w:val="BookTitle"/>
          <w:sz w:val="28"/>
          <w:szCs w:val="28"/>
          <w:u w:val="single"/>
        </w:rPr>
        <w:t>N</w:t>
      </w:r>
      <w:r w:rsidRPr="008116ED">
        <w:rPr>
          <w:rStyle w:val="BookTitle"/>
          <w:sz w:val="28"/>
          <w:szCs w:val="28"/>
          <w:u w:val="single"/>
        </w:rPr>
        <w:t>eeded</w:t>
      </w:r>
      <w:r w:rsidRPr="008116ED">
        <w:rPr>
          <w:rStyle w:val="BookTitle"/>
          <w:sz w:val="28"/>
          <w:szCs w:val="28"/>
        </w:rPr>
        <w:t xml:space="preserve"> </w:t>
      </w:r>
    </w:p>
    <w:p w:rsidR="00442C8F" w:rsidRDefault="00236C5E" w:rsidP="00942599">
      <w:pPr>
        <w:ind w:left="360"/>
      </w:pPr>
      <w:r>
        <w:t xml:space="preserve">List of equipment: </w:t>
      </w:r>
    </w:p>
    <w:p w:rsidR="00DB2560" w:rsidRDefault="00942599" w:rsidP="00942599">
      <w:pPr>
        <w:pStyle w:val="ListParagraph"/>
        <w:numPr>
          <w:ilvl w:val="0"/>
          <w:numId w:val="13"/>
        </w:numPr>
        <w:ind w:left="1080"/>
      </w:pPr>
      <w:r>
        <w:t xml:space="preserve">Duty gloves, </w:t>
      </w:r>
      <w:r w:rsidR="00D53EC0">
        <w:t xml:space="preserve">handcuffs, handcuff keys, </w:t>
      </w:r>
      <w:r w:rsidR="00236C5E">
        <w:t>mats and gym space</w:t>
      </w:r>
    </w:p>
    <w:p w:rsidR="00236C5E" w:rsidRDefault="00236C5E" w:rsidP="00DB2560">
      <w:pPr>
        <w:ind w:left="720"/>
      </w:pPr>
    </w:p>
    <w:p w:rsidR="00B60FF3" w:rsidRPr="00EB49DC" w:rsidRDefault="00B60FF3" w:rsidP="00B60FF3">
      <w:pPr>
        <w:rPr>
          <w:rStyle w:val="BookTitle"/>
          <w:sz w:val="28"/>
          <w:szCs w:val="28"/>
          <w:u w:val="single"/>
        </w:rPr>
      </w:pPr>
      <w:r w:rsidRPr="00EB49DC">
        <w:rPr>
          <w:rStyle w:val="BookTitle"/>
          <w:sz w:val="28"/>
          <w:szCs w:val="28"/>
          <w:u w:val="single"/>
        </w:rPr>
        <w:t>Warm-up Evolution:</w:t>
      </w:r>
      <w:r w:rsidRPr="00C07DF6">
        <w:rPr>
          <w:rStyle w:val="BookTitle"/>
          <w:sz w:val="28"/>
          <w:szCs w:val="28"/>
        </w:rPr>
        <w:t xml:space="preserve"> </w:t>
      </w:r>
      <w:r>
        <w:rPr>
          <w:rStyle w:val="BookTitle"/>
          <w:sz w:val="28"/>
          <w:szCs w:val="28"/>
        </w:rPr>
        <w:t>Freshman Warm Up</w:t>
      </w:r>
      <w:r w:rsidR="00E14200">
        <w:rPr>
          <w:rStyle w:val="BookTitle"/>
          <w:sz w:val="28"/>
          <w:szCs w:val="28"/>
        </w:rPr>
        <w:t xml:space="preserve"> </w:t>
      </w:r>
    </w:p>
    <w:p w:rsidR="00884610" w:rsidRDefault="00E14200" w:rsidP="00942599">
      <w:pPr>
        <w:pStyle w:val="ListParagraph"/>
        <w:numPr>
          <w:ilvl w:val="0"/>
          <w:numId w:val="13"/>
        </w:numPr>
        <w:ind w:left="1080"/>
      </w:pPr>
      <w:r>
        <w:t xml:space="preserve">Always check to ensure latest version of warm up routine. </w:t>
      </w:r>
    </w:p>
    <w:p w:rsidR="00884610" w:rsidRPr="00E14200" w:rsidRDefault="00884610">
      <w:pPr>
        <w:rPr>
          <w:rStyle w:val="BookTitle"/>
          <w:sz w:val="28"/>
          <w:szCs w:val="28"/>
          <w:u w:val="single"/>
        </w:rPr>
      </w:pPr>
      <w:r w:rsidRPr="00E14200">
        <w:rPr>
          <w:rStyle w:val="BookTitle"/>
          <w:sz w:val="28"/>
          <w:szCs w:val="28"/>
          <w:u w:val="single"/>
        </w:rPr>
        <w:t>Related performance objectives</w:t>
      </w:r>
    </w:p>
    <w:p w:rsidR="00CA365B" w:rsidRDefault="00125A92" w:rsidP="00CA365B">
      <w:pPr>
        <w:pStyle w:val="ListParagraph"/>
        <w:numPr>
          <w:ilvl w:val="0"/>
          <w:numId w:val="12"/>
        </w:numPr>
      </w:pPr>
      <w:r>
        <w:t>Given a closed skill test, the stu</w:t>
      </w:r>
      <w:r w:rsidR="00C172B5">
        <w:t xml:space="preserve">dent will correctly demonstrate: </w:t>
      </w:r>
    </w:p>
    <w:p w:rsidR="00C71467" w:rsidRDefault="00C71467" w:rsidP="00942599">
      <w:pPr>
        <w:pStyle w:val="ListParagraph"/>
        <w:numPr>
          <w:ilvl w:val="1"/>
          <w:numId w:val="13"/>
        </w:numPr>
        <w:ind w:left="1080"/>
      </w:pPr>
      <w:r>
        <w:t>SWTL Standing handcuffing &amp; kneeling variation</w:t>
      </w:r>
      <w:r w:rsidR="005421A0">
        <w:t xml:space="preserve">, </w:t>
      </w:r>
      <w:r w:rsidR="00AC1FF0">
        <w:t xml:space="preserve">to include </w:t>
      </w:r>
      <w:r w:rsidR="005421A0">
        <w:t>all primary</w:t>
      </w:r>
      <w:r w:rsidR="00AC1FF0">
        <w:t xml:space="preserve"> skill </w:t>
      </w:r>
      <w:r w:rsidR="005421A0">
        <w:t xml:space="preserve">elements. </w:t>
      </w:r>
    </w:p>
    <w:p w:rsidR="00B53C22" w:rsidRDefault="005421A0" w:rsidP="00B53C22">
      <w:pPr>
        <w:pStyle w:val="ListParagraph"/>
        <w:numPr>
          <w:ilvl w:val="1"/>
          <w:numId w:val="13"/>
        </w:numPr>
        <w:ind w:left="1080"/>
      </w:pPr>
      <w:r>
        <w:t xml:space="preserve">High Risk Prone Cuffing, </w:t>
      </w:r>
      <w:r w:rsidR="00AC1FF0">
        <w:t xml:space="preserve">to include </w:t>
      </w:r>
      <w:r>
        <w:t>all primary</w:t>
      </w:r>
      <w:r w:rsidR="00AC1FF0">
        <w:t xml:space="preserve"> skill</w:t>
      </w:r>
      <w:bookmarkStart w:id="0" w:name="_GoBack"/>
      <w:bookmarkEnd w:id="0"/>
      <w:r>
        <w:t xml:space="preserve"> elements.  </w:t>
      </w:r>
    </w:p>
    <w:p w:rsidR="00B53C22" w:rsidRDefault="00B53C22" w:rsidP="00B53C22">
      <w:pPr>
        <w:pStyle w:val="ListParagraph"/>
        <w:ind w:left="1080"/>
      </w:pPr>
    </w:p>
    <w:p w:rsidR="00B53C22" w:rsidRDefault="00B53C22" w:rsidP="00B53C22">
      <w:pPr>
        <w:pStyle w:val="ListParagraph"/>
        <w:numPr>
          <w:ilvl w:val="0"/>
          <w:numId w:val="13"/>
        </w:numPr>
      </w:pPr>
      <w:r>
        <w:t>Conducted closed skill training on the 6 handcuffing positions</w:t>
      </w:r>
    </w:p>
    <w:p w:rsidR="00B53C22" w:rsidRDefault="00B53C22" w:rsidP="00B53C22">
      <w:pPr>
        <w:pStyle w:val="ListParagraph"/>
        <w:numPr>
          <w:ilvl w:val="0"/>
          <w:numId w:val="13"/>
        </w:numPr>
      </w:pPr>
      <w:r>
        <w:t>Conducted closed skill training in the rear palm touch takedown from a one cuff on position from SWTL handcuffing</w:t>
      </w:r>
    </w:p>
    <w:p w:rsidR="00B53C22" w:rsidRDefault="00B53C22" w:rsidP="00B53C22">
      <w:pPr>
        <w:pStyle w:val="ListParagraph"/>
        <w:numPr>
          <w:ilvl w:val="0"/>
          <w:numId w:val="13"/>
        </w:numPr>
      </w:pPr>
      <w:r>
        <w:t>Conducted closed skill training on combative cuffing from various counter joint takedowns</w:t>
      </w:r>
    </w:p>
    <w:p w:rsidR="00B53C22" w:rsidRDefault="00B53C22" w:rsidP="00B53C22"/>
    <w:p w:rsidR="00B53C22" w:rsidRDefault="00B53C22" w:rsidP="00B53C22"/>
    <w:p w:rsidR="00544EDE" w:rsidRDefault="00544EDE" w:rsidP="00544EDE">
      <w:pPr>
        <w:pStyle w:val="ListParagraph"/>
        <w:ind w:left="1440"/>
      </w:pPr>
    </w:p>
    <w:p w:rsidR="00CA365B" w:rsidRDefault="00153B08" w:rsidP="00CA365B">
      <w:pPr>
        <w:rPr>
          <w:rStyle w:val="BookTitle"/>
          <w:sz w:val="28"/>
          <w:szCs w:val="28"/>
          <w:u w:val="single"/>
        </w:rPr>
      </w:pPr>
      <w:r>
        <w:rPr>
          <w:rStyle w:val="BookTitle"/>
          <w:sz w:val="28"/>
          <w:szCs w:val="28"/>
          <w:u w:val="single"/>
        </w:rPr>
        <w:t xml:space="preserve">Drill Progression </w:t>
      </w:r>
    </w:p>
    <w:p w:rsidR="00B53C22" w:rsidRDefault="00B53C22" w:rsidP="00B53C22">
      <w:pPr>
        <w:pStyle w:val="ListParagraph"/>
        <w:numPr>
          <w:ilvl w:val="0"/>
          <w:numId w:val="15"/>
        </w:numPr>
        <w:rPr>
          <w:rStyle w:val="BookTitle"/>
          <w:b w:val="0"/>
          <w:sz w:val="28"/>
          <w:szCs w:val="28"/>
        </w:rPr>
      </w:pPr>
      <w:r>
        <w:rPr>
          <w:rStyle w:val="BookTitle"/>
          <w:b w:val="0"/>
          <w:sz w:val="28"/>
          <w:szCs w:val="28"/>
        </w:rPr>
        <w:t xml:space="preserve">Six position drill </w:t>
      </w:r>
    </w:p>
    <w:p w:rsidR="00B53C22" w:rsidRPr="00B53C22" w:rsidRDefault="00B53C22" w:rsidP="00B53C22">
      <w:pPr>
        <w:pStyle w:val="ListParagraph"/>
        <w:numPr>
          <w:ilvl w:val="0"/>
          <w:numId w:val="15"/>
        </w:numPr>
        <w:rPr>
          <w:rStyle w:val="BookTitle"/>
          <w:b w:val="0"/>
          <w:sz w:val="28"/>
          <w:szCs w:val="28"/>
        </w:rPr>
      </w:pPr>
      <w:r>
        <w:rPr>
          <w:rStyle w:val="BookTitle"/>
          <w:b w:val="0"/>
          <w:sz w:val="28"/>
          <w:szCs w:val="28"/>
        </w:rPr>
        <w:t>By the numbers- positions 1,5</w:t>
      </w:r>
    </w:p>
    <w:sectPr w:rsidR="00B53C22" w:rsidRPr="00B53C22" w:rsidSect="00CA365B">
      <w:headerReference w:type="even" r:id="rId9"/>
      <w:headerReference w:type="default" r:id="rId10"/>
      <w:footerReference w:type="even" r:id="rId11"/>
      <w:footerReference w:type="default" r:id="rId12"/>
      <w:headerReference w:type="first" r:id="rId13"/>
      <w:footerReference w:type="first" r:id="rId14"/>
      <w:footnotePr>
        <w:numRestart w:val="eachSect"/>
      </w:footnotePr>
      <w:pgSz w:w="12240" w:h="15840"/>
      <w:pgMar w:top="1008" w:right="720" w:bottom="720" w:left="720" w:header="720" w:footer="475" w:gutter="288"/>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5353" w:rsidRDefault="00DC5353" w:rsidP="00F77C13">
      <w:r>
        <w:separator/>
      </w:r>
    </w:p>
  </w:endnote>
  <w:endnote w:type="continuationSeparator" w:id="0">
    <w:p w:rsidR="00DC5353" w:rsidRDefault="00DC5353" w:rsidP="00F77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3ABF" w:rsidRDefault="00EE3AB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3ABF" w:rsidRDefault="00EE3AB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3ABF" w:rsidRDefault="00EE3A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5353" w:rsidRDefault="00DC5353" w:rsidP="00F77C13">
      <w:r>
        <w:separator/>
      </w:r>
    </w:p>
  </w:footnote>
  <w:footnote w:type="continuationSeparator" w:id="0">
    <w:p w:rsidR="00DC5353" w:rsidRDefault="00DC5353" w:rsidP="00F77C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3ABF" w:rsidRDefault="00EE3AB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eastAsiaTheme="majorEastAsia" w:hAnsi="Arial" w:cs="Arial"/>
        <w:sz w:val="28"/>
        <w:szCs w:val="28"/>
      </w:rPr>
      <w:alias w:val="Title"/>
      <w:id w:val="-1951853941"/>
      <w:placeholder>
        <w:docPart w:val="6412B649B7CD4399A8D1AE17FF5A48AB"/>
      </w:placeholder>
      <w:dataBinding w:prefixMappings="xmlns:ns0='http://schemas.openxmlformats.org/package/2006/metadata/core-properties' xmlns:ns1='http://purl.org/dc/elements/1.1/'" w:xpath="/ns0:coreProperties[1]/ns1:title[1]" w:storeItemID="{6C3C8BC8-F283-45AE-878A-BAB7291924A1}"/>
      <w:text/>
    </w:sdtPr>
    <w:sdtEndPr/>
    <w:sdtContent>
      <w:p w:rsidR="000E3217" w:rsidRDefault="000E3217" w:rsidP="000E3217">
        <w:pPr>
          <w:pStyle w:val="Header"/>
          <w:pBdr>
            <w:bottom w:val="thickThinSmallGap" w:sz="24" w:space="1" w:color="622423" w:themeColor="accent2" w:themeShade="7F"/>
          </w:pBdr>
          <w:jc w:val="center"/>
          <w:rPr>
            <w:rFonts w:ascii="Arial" w:eastAsiaTheme="majorEastAsia" w:hAnsi="Arial" w:cs="Arial"/>
            <w:sz w:val="28"/>
            <w:szCs w:val="28"/>
          </w:rPr>
        </w:pPr>
        <w:r>
          <w:rPr>
            <w:rFonts w:ascii="Arial" w:eastAsiaTheme="majorEastAsia" w:hAnsi="Arial" w:cs="Arial"/>
            <w:sz w:val="28"/>
            <w:szCs w:val="28"/>
          </w:rPr>
          <w:t>Basic Law Enforcement Academy Force Training Curriculum</w:t>
        </w:r>
      </w:p>
    </w:sdtContent>
  </w:sdt>
  <w:p w:rsidR="000E3217" w:rsidRPr="008116ED" w:rsidRDefault="00EE3ABF" w:rsidP="000E3217">
    <w:pPr>
      <w:pStyle w:val="Header"/>
      <w:rPr>
        <w:rFonts w:ascii="Tahoma" w:hAnsi="Tahoma" w:cs="Tahoma"/>
        <w:sz w:val="20"/>
        <w:szCs w:val="20"/>
      </w:rPr>
    </w:pPr>
    <w:r>
      <w:rPr>
        <w:rFonts w:ascii="Tahoma" w:hAnsi="Tahoma" w:cs="Tahoma"/>
        <w:sz w:val="20"/>
        <w:szCs w:val="20"/>
      </w:rPr>
      <w:t>July 2014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3ABF" w:rsidRDefault="00EE3AB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237FF"/>
    <w:multiLevelType w:val="hybridMultilevel"/>
    <w:tmpl w:val="D75A35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E0037D4"/>
    <w:multiLevelType w:val="hybridMultilevel"/>
    <w:tmpl w:val="CD70F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AB476E"/>
    <w:multiLevelType w:val="hybridMultilevel"/>
    <w:tmpl w:val="7A5818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E24D61"/>
    <w:multiLevelType w:val="singleLevel"/>
    <w:tmpl w:val="BC5C8586"/>
    <w:lvl w:ilvl="0">
      <w:start w:val="1"/>
      <w:numFmt w:val="decimal"/>
      <w:lvlText w:val="%1."/>
      <w:legacy w:legacy="1" w:legacySpace="0" w:legacyIndent="283"/>
      <w:lvlJc w:val="left"/>
      <w:pPr>
        <w:ind w:left="283" w:hanging="283"/>
      </w:pPr>
    </w:lvl>
  </w:abstractNum>
  <w:abstractNum w:abstractNumId="4">
    <w:nsid w:val="16480459"/>
    <w:multiLevelType w:val="singleLevel"/>
    <w:tmpl w:val="BC5C8586"/>
    <w:lvl w:ilvl="0">
      <w:start w:val="1"/>
      <w:numFmt w:val="decimal"/>
      <w:lvlText w:val="%1."/>
      <w:legacy w:legacy="1" w:legacySpace="0" w:legacyIndent="283"/>
      <w:lvlJc w:val="left"/>
      <w:pPr>
        <w:ind w:left="283" w:hanging="283"/>
      </w:pPr>
    </w:lvl>
  </w:abstractNum>
  <w:abstractNum w:abstractNumId="5">
    <w:nsid w:val="24D115D9"/>
    <w:multiLevelType w:val="singleLevel"/>
    <w:tmpl w:val="BC5C8586"/>
    <w:lvl w:ilvl="0">
      <w:start w:val="1"/>
      <w:numFmt w:val="decimal"/>
      <w:lvlText w:val="%1."/>
      <w:legacy w:legacy="1" w:legacySpace="0" w:legacyIndent="283"/>
      <w:lvlJc w:val="left"/>
      <w:pPr>
        <w:ind w:left="283" w:hanging="283"/>
      </w:pPr>
    </w:lvl>
  </w:abstractNum>
  <w:abstractNum w:abstractNumId="6">
    <w:nsid w:val="26D86BA2"/>
    <w:multiLevelType w:val="hybridMultilevel"/>
    <w:tmpl w:val="8E1AFE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A47654D"/>
    <w:multiLevelType w:val="hybridMultilevel"/>
    <w:tmpl w:val="33166248"/>
    <w:lvl w:ilvl="0" w:tplc="0409000F">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6AC7FFA"/>
    <w:multiLevelType w:val="hybridMultilevel"/>
    <w:tmpl w:val="B8D4434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615C4C3E"/>
    <w:multiLevelType w:val="hybridMultilevel"/>
    <w:tmpl w:val="E43EB6B0"/>
    <w:lvl w:ilvl="0" w:tplc="0409000F">
      <w:start w:val="1"/>
      <w:numFmt w:val="decimal"/>
      <w:lvlText w:val="%1."/>
      <w:lvlJc w:val="left"/>
      <w:pPr>
        <w:tabs>
          <w:tab w:val="num" w:pos="360"/>
        </w:tabs>
        <w:ind w:left="360" w:hanging="360"/>
      </w:pPr>
      <w:rPr>
        <w:rFonts w:hint="default"/>
        <w:color w:val="auto"/>
      </w:rPr>
    </w:lvl>
    <w:lvl w:ilvl="1" w:tplc="0409000F">
      <w:start w:val="1"/>
      <w:numFmt w:val="decimal"/>
      <w:lvlText w:val="%2."/>
      <w:lvlJc w:val="left"/>
      <w:pPr>
        <w:tabs>
          <w:tab w:val="num" w:pos="1080"/>
        </w:tabs>
        <w:ind w:left="1080" w:hanging="360"/>
      </w:pPr>
      <w:rPr>
        <w:rFonts w:hint="default"/>
        <w:color w:val="auto"/>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636572F9"/>
    <w:multiLevelType w:val="singleLevel"/>
    <w:tmpl w:val="BC5C8586"/>
    <w:lvl w:ilvl="0">
      <w:start w:val="1"/>
      <w:numFmt w:val="decimal"/>
      <w:lvlText w:val="%1."/>
      <w:legacy w:legacy="1" w:legacySpace="0" w:legacyIndent="283"/>
      <w:lvlJc w:val="left"/>
      <w:pPr>
        <w:ind w:left="283" w:hanging="283"/>
      </w:pPr>
    </w:lvl>
  </w:abstractNum>
  <w:abstractNum w:abstractNumId="11">
    <w:nsid w:val="65A3696A"/>
    <w:multiLevelType w:val="hybridMultilevel"/>
    <w:tmpl w:val="CF3CD1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D9829FF"/>
    <w:multiLevelType w:val="hybridMultilevel"/>
    <w:tmpl w:val="0B4835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B942BF8"/>
    <w:multiLevelType w:val="hybridMultilevel"/>
    <w:tmpl w:val="4B00B0F8"/>
    <w:lvl w:ilvl="0" w:tplc="D2300302">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080"/>
        </w:tabs>
        <w:ind w:left="1080" w:hanging="360"/>
      </w:pPr>
      <w:rPr>
        <w:rFonts w:ascii="Courier New" w:hAnsi="Courier New" w:cs="Courier New" w:hint="default"/>
        <w:color w:val="auto"/>
      </w:rPr>
    </w:lvl>
    <w:lvl w:ilvl="2" w:tplc="D2300302">
      <w:start w:val="1"/>
      <w:numFmt w:val="bullet"/>
      <w:lvlText w:val=""/>
      <w:lvlJc w:val="left"/>
      <w:pPr>
        <w:tabs>
          <w:tab w:val="num" w:pos="1800"/>
        </w:tabs>
        <w:ind w:left="1800" w:hanging="360"/>
      </w:pPr>
      <w:rPr>
        <w:rFonts w:ascii="Symbol" w:hAnsi="Symbol" w:hint="default"/>
        <w:color w:val="auto"/>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7EC64992"/>
    <w:multiLevelType w:val="hybridMultilevel"/>
    <w:tmpl w:val="5DD8AB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2"/>
  </w:num>
  <w:num w:numId="3">
    <w:abstractNumId w:val="14"/>
  </w:num>
  <w:num w:numId="4">
    <w:abstractNumId w:val="10"/>
  </w:num>
  <w:num w:numId="5">
    <w:abstractNumId w:val="3"/>
  </w:num>
  <w:num w:numId="6">
    <w:abstractNumId w:val="5"/>
  </w:num>
  <w:num w:numId="7">
    <w:abstractNumId w:val="4"/>
  </w:num>
  <w:num w:numId="8">
    <w:abstractNumId w:val="9"/>
  </w:num>
  <w:num w:numId="9">
    <w:abstractNumId w:val="0"/>
  </w:num>
  <w:num w:numId="10">
    <w:abstractNumId w:val="7"/>
  </w:num>
  <w:num w:numId="11">
    <w:abstractNumId w:val="13"/>
  </w:num>
  <w:num w:numId="12">
    <w:abstractNumId w:val="1"/>
  </w:num>
  <w:num w:numId="13">
    <w:abstractNumId w:val="8"/>
  </w:num>
  <w:num w:numId="14">
    <w:abstractNumId w:val="6"/>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C13"/>
    <w:rsid w:val="0003627A"/>
    <w:rsid w:val="0005138C"/>
    <w:rsid w:val="00090BDF"/>
    <w:rsid w:val="000E3217"/>
    <w:rsid w:val="00106F42"/>
    <w:rsid w:val="00125A92"/>
    <w:rsid w:val="00125F42"/>
    <w:rsid w:val="00153B08"/>
    <w:rsid w:val="001637BD"/>
    <w:rsid w:val="00175A82"/>
    <w:rsid w:val="001B164F"/>
    <w:rsid w:val="001D2711"/>
    <w:rsid w:val="00236C5E"/>
    <w:rsid w:val="002571D6"/>
    <w:rsid w:val="002871E0"/>
    <w:rsid w:val="00287AD2"/>
    <w:rsid w:val="002D77EB"/>
    <w:rsid w:val="003A33DE"/>
    <w:rsid w:val="003C1D5B"/>
    <w:rsid w:val="003C5899"/>
    <w:rsid w:val="004015A4"/>
    <w:rsid w:val="0040471D"/>
    <w:rsid w:val="00442C8F"/>
    <w:rsid w:val="004476F9"/>
    <w:rsid w:val="0046670A"/>
    <w:rsid w:val="004D6884"/>
    <w:rsid w:val="005421A0"/>
    <w:rsid w:val="00544EDE"/>
    <w:rsid w:val="00564E64"/>
    <w:rsid w:val="00596D80"/>
    <w:rsid w:val="005B76BD"/>
    <w:rsid w:val="00796CAF"/>
    <w:rsid w:val="007B3A0D"/>
    <w:rsid w:val="007E1591"/>
    <w:rsid w:val="007F0CCB"/>
    <w:rsid w:val="008116ED"/>
    <w:rsid w:val="0082573D"/>
    <w:rsid w:val="0084674C"/>
    <w:rsid w:val="00884610"/>
    <w:rsid w:val="008D1768"/>
    <w:rsid w:val="008D44B4"/>
    <w:rsid w:val="008D7BE5"/>
    <w:rsid w:val="00942599"/>
    <w:rsid w:val="0097585B"/>
    <w:rsid w:val="009833CB"/>
    <w:rsid w:val="009913D1"/>
    <w:rsid w:val="009929DB"/>
    <w:rsid w:val="009B5676"/>
    <w:rsid w:val="009D6754"/>
    <w:rsid w:val="009E5E3D"/>
    <w:rsid w:val="00A06571"/>
    <w:rsid w:val="00A63C57"/>
    <w:rsid w:val="00A7332F"/>
    <w:rsid w:val="00AA6C28"/>
    <w:rsid w:val="00AC1FF0"/>
    <w:rsid w:val="00B53C22"/>
    <w:rsid w:val="00B60FF3"/>
    <w:rsid w:val="00BD7B0A"/>
    <w:rsid w:val="00C07DF6"/>
    <w:rsid w:val="00C172B5"/>
    <w:rsid w:val="00C71467"/>
    <w:rsid w:val="00CA365B"/>
    <w:rsid w:val="00D05CC4"/>
    <w:rsid w:val="00D47C42"/>
    <w:rsid w:val="00D53EC0"/>
    <w:rsid w:val="00D865ED"/>
    <w:rsid w:val="00DB2560"/>
    <w:rsid w:val="00DC5353"/>
    <w:rsid w:val="00DE2BA1"/>
    <w:rsid w:val="00DE6BFD"/>
    <w:rsid w:val="00E0524B"/>
    <w:rsid w:val="00E14200"/>
    <w:rsid w:val="00E70E80"/>
    <w:rsid w:val="00E8322A"/>
    <w:rsid w:val="00E90D37"/>
    <w:rsid w:val="00EA41C7"/>
    <w:rsid w:val="00EC7D89"/>
    <w:rsid w:val="00EE3ABF"/>
    <w:rsid w:val="00F77C13"/>
    <w:rsid w:val="00FE6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EC46686-05B6-4F77-99A0-10A605DD9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2BA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77C13"/>
    <w:pPr>
      <w:tabs>
        <w:tab w:val="center" w:pos="4680"/>
        <w:tab w:val="right" w:pos="9360"/>
      </w:tabs>
    </w:pPr>
  </w:style>
  <w:style w:type="character" w:customStyle="1" w:styleId="HeaderChar">
    <w:name w:val="Header Char"/>
    <w:basedOn w:val="DefaultParagraphFont"/>
    <w:link w:val="Header"/>
    <w:rsid w:val="00F77C13"/>
    <w:rPr>
      <w:sz w:val="24"/>
      <w:szCs w:val="24"/>
    </w:rPr>
  </w:style>
  <w:style w:type="paragraph" w:styleId="Footer">
    <w:name w:val="footer"/>
    <w:basedOn w:val="Normal"/>
    <w:link w:val="FooterChar"/>
    <w:rsid w:val="00F77C13"/>
    <w:pPr>
      <w:tabs>
        <w:tab w:val="center" w:pos="4680"/>
        <w:tab w:val="right" w:pos="9360"/>
      </w:tabs>
    </w:pPr>
  </w:style>
  <w:style w:type="character" w:customStyle="1" w:styleId="FooterChar">
    <w:name w:val="Footer Char"/>
    <w:basedOn w:val="DefaultParagraphFont"/>
    <w:link w:val="Footer"/>
    <w:rsid w:val="00F77C13"/>
    <w:rPr>
      <w:sz w:val="24"/>
      <w:szCs w:val="24"/>
    </w:rPr>
  </w:style>
  <w:style w:type="paragraph" w:styleId="BalloonText">
    <w:name w:val="Balloon Text"/>
    <w:basedOn w:val="Normal"/>
    <w:link w:val="BalloonTextChar"/>
    <w:rsid w:val="00F77C13"/>
    <w:rPr>
      <w:rFonts w:ascii="Tahoma" w:hAnsi="Tahoma" w:cs="Tahoma"/>
      <w:sz w:val="16"/>
      <w:szCs w:val="16"/>
    </w:rPr>
  </w:style>
  <w:style w:type="character" w:customStyle="1" w:styleId="BalloonTextChar">
    <w:name w:val="Balloon Text Char"/>
    <w:basedOn w:val="DefaultParagraphFont"/>
    <w:link w:val="BalloonText"/>
    <w:rsid w:val="00F77C13"/>
    <w:rPr>
      <w:rFonts w:ascii="Tahoma" w:hAnsi="Tahoma" w:cs="Tahoma"/>
      <w:sz w:val="16"/>
      <w:szCs w:val="16"/>
    </w:rPr>
  </w:style>
  <w:style w:type="paragraph" w:customStyle="1" w:styleId="MISC">
    <w:name w:val="MISC"/>
    <w:rsid w:val="004015A4"/>
    <w:pPr>
      <w:widowControl w:val="0"/>
      <w:spacing w:line="-240" w:lineRule="auto"/>
    </w:pPr>
    <w:rPr>
      <w:rFonts w:ascii="Times" w:hAnsi="Times"/>
      <w:sz w:val="24"/>
    </w:rPr>
  </w:style>
  <w:style w:type="paragraph" w:customStyle="1" w:styleId="LevTwo">
    <w:name w:val="LevTwo"/>
    <w:rsid w:val="004015A4"/>
    <w:pPr>
      <w:ind w:left="1440" w:hanging="720"/>
    </w:pPr>
    <w:rPr>
      <w:rFonts w:ascii="Helvetica" w:hAnsi="Helvetica"/>
      <w:sz w:val="24"/>
    </w:rPr>
  </w:style>
  <w:style w:type="paragraph" w:customStyle="1" w:styleId="BlkPara">
    <w:name w:val="BlkPara"/>
    <w:rsid w:val="004015A4"/>
    <w:pPr>
      <w:keepLines/>
      <w:pBdr>
        <w:top w:val="double" w:sz="6" w:space="0" w:color="000000" w:shadow="1"/>
        <w:left w:val="double" w:sz="6" w:space="0" w:color="000000" w:shadow="1"/>
        <w:bottom w:val="double" w:sz="6" w:space="0" w:color="000000" w:shadow="1"/>
        <w:right w:val="double" w:sz="6" w:space="0" w:color="000000" w:shadow="1"/>
      </w:pBdr>
      <w:shd w:val="solid" w:color="auto" w:fill="auto"/>
      <w:jc w:val="center"/>
    </w:pPr>
    <w:rPr>
      <w:rFonts w:ascii="Arial Rounded MT Bold" w:hAnsi="Arial Rounded MT Bold"/>
      <w:caps/>
      <w:color w:val="FFFFFF"/>
      <w:sz w:val="28"/>
    </w:rPr>
  </w:style>
  <w:style w:type="character" w:styleId="BookTitle">
    <w:name w:val="Book Title"/>
    <w:basedOn w:val="DefaultParagraphFont"/>
    <w:uiPriority w:val="33"/>
    <w:qFormat/>
    <w:rsid w:val="00884610"/>
    <w:rPr>
      <w:b/>
      <w:bCs/>
      <w:smallCaps/>
      <w:spacing w:val="5"/>
    </w:rPr>
  </w:style>
  <w:style w:type="paragraph" w:styleId="ListParagraph">
    <w:name w:val="List Paragraph"/>
    <w:basedOn w:val="Normal"/>
    <w:uiPriority w:val="34"/>
    <w:qFormat/>
    <w:rsid w:val="00DB2560"/>
    <w:pPr>
      <w:ind w:left="720"/>
      <w:contextualSpacing/>
    </w:pPr>
  </w:style>
  <w:style w:type="paragraph" w:customStyle="1" w:styleId="LevFive">
    <w:name w:val="LevFive"/>
    <w:rsid w:val="00DE6BFD"/>
    <w:pPr>
      <w:widowControl w:val="0"/>
      <w:ind w:left="2880"/>
    </w:pPr>
    <w:rPr>
      <w:rFonts w:ascii="Helvetica" w:hAnsi="Helvetica"/>
      <w:sz w:val="16"/>
    </w:rPr>
  </w:style>
  <w:style w:type="paragraph" w:customStyle="1" w:styleId="graybox">
    <w:name w:val="graybox"/>
    <w:basedOn w:val="BlkPara"/>
    <w:rsid w:val="00DE6BFD"/>
    <w:pPr>
      <w:shd w:val="pct50" w:color="auto" w:fill="auto"/>
    </w:pPr>
  </w:style>
  <w:style w:type="paragraph" w:customStyle="1" w:styleId="LevFour">
    <w:name w:val="LevFour"/>
    <w:rsid w:val="00DE6BFD"/>
    <w:pPr>
      <w:spacing w:line="360" w:lineRule="auto"/>
      <w:ind w:left="2880" w:hanging="720"/>
    </w:pPr>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007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412B649B7CD4399A8D1AE17FF5A48AB"/>
        <w:category>
          <w:name w:val="General"/>
          <w:gallery w:val="placeholder"/>
        </w:category>
        <w:types>
          <w:type w:val="bbPlcHdr"/>
        </w:types>
        <w:behaviors>
          <w:behavior w:val="content"/>
        </w:behaviors>
        <w:guid w:val="{6A994B7F-1022-4B45-8E35-95F79608BD17}"/>
      </w:docPartPr>
      <w:docPartBody>
        <w:p w:rsidR="001F1434" w:rsidRDefault="004E7E4E" w:rsidP="004E7E4E">
          <w:pPr>
            <w:pStyle w:val="6412B649B7CD4399A8D1AE17FF5A48AB"/>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2F7F68"/>
    <w:rsid w:val="0002047F"/>
    <w:rsid w:val="001140C0"/>
    <w:rsid w:val="001F1434"/>
    <w:rsid w:val="00270A12"/>
    <w:rsid w:val="002F7F68"/>
    <w:rsid w:val="004E7E4E"/>
    <w:rsid w:val="00886B2D"/>
    <w:rsid w:val="00C87204"/>
    <w:rsid w:val="00CA5A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69555CF94AF4F4DA464D3AD5BBA8941">
    <w:name w:val="A69555CF94AF4F4DA464D3AD5BBA8941"/>
    <w:rsid w:val="002F7F68"/>
  </w:style>
  <w:style w:type="paragraph" w:customStyle="1" w:styleId="8EA52F99724C4FC287B68877F287F6F0">
    <w:name w:val="8EA52F99724C4FC287B68877F287F6F0"/>
    <w:rsid w:val="002F7F68"/>
  </w:style>
  <w:style w:type="paragraph" w:customStyle="1" w:styleId="8FE0E3C6E94641BF8CE16C2E129387B1">
    <w:name w:val="8FE0E3C6E94641BF8CE16C2E129387B1"/>
    <w:rsid w:val="002F7F68"/>
  </w:style>
  <w:style w:type="paragraph" w:customStyle="1" w:styleId="40E620EEBD8F49FB8F0762C78F7EB0A6">
    <w:name w:val="40E620EEBD8F49FB8F0762C78F7EB0A6"/>
    <w:rsid w:val="002F7F68"/>
  </w:style>
  <w:style w:type="paragraph" w:customStyle="1" w:styleId="38C6B3D078644207A57D81C1772E6F67">
    <w:name w:val="38C6B3D078644207A57D81C1772E6F67"/>
    <w:rsid w:val="002F7F68"/>
  </w:style>
  <w:style w:type="paragraph" w:customStyle="1" w:styleId="25600CF0555E4E5187547A92CACE23F5">
    <w:name w:val="25600CF0555E4E5187547A92CACE23F5"/>
    <w:rsid w:val="004E7E4E"/>
  </w:style>
  <w:style w:type="paragraph" w:customStyle="1" w:styleId="DF971380D2AA4639AFD5C941026D1E50">
    <w:name w:val="DF971380D2AA4639AFD5C941026D1E50"/>
    <w:rsid w:val="004E7E4E"/>
  </w:style>
  <w:style w:type="paragraph" w:customStyle="1" w:styleId="6412B649B7CD4399A8D1AE17FF5A48AB">
    <w:name w:val="6412B649B7CD4399A8D1AE17FF5A48AB"/>
    <w:rsid w:val="004E7E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2011-03-01T00:00:00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B80800C-6C94-42EF-88EA-14AE9D2D4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541</Words>
  <Characters>3087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Basic Law Enforcement Academy Force Training Curriculum</vt:lpstr>
    </vt:vector>
  </TitlesOfParts>
  <Company/>
  <LinksUpToDate>false</LinksUpToDate>
  <CharactersWithSpaces>3621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Basic Law Enforcement Academy Force Training Curriculum</dc:title>
  <dc:creator>rbragg</dc:creator>
  <cp:lastModifiedBy>Jeffrey Paynter</cp:lastModifiedBy>
  <cp:revision>7</cp:revision>
  <cp:lastPrinted>2011-09-15T23:29:00Z</cp:lastPrinted>
  <dcterms:created xsi:type="dcterms:W3CDTF">2014-12-19T22:41:00Z</dcterms:created>
  <dcterms:modified xsi:type="dcterms:W3CDTF">2014-12-22T17:11:00Z</dcterms:modified>
</cp:coreProperties>
</file>